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C42A0" w14:textId="14DE709E" w:rsidR="00FC7297" w:rsidRDefault="00FC7297" w:rsidP="00FC7297">
      <w:pPr>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14:anchorId="34931838" wp14:editId="067C4C24">
                <wp:simplePos x="0" y="0"/>
                <wp:positionH relativeFrom="column">
                  <wp:posOffset>256854</wp:posOffset>
                </wp:positionH>
                <wp:positionV relativeFrom="paragraph">
                  <wp:posOffset>-174661</wp:posOffset>
                </wp:positionV>
                <wp:extent cx="847618" cy="241443"/>
                <wp:effectExtent l="0" t="0" r="10160" b="25400"/>
                <wp:wrapNone/>
                <wp:docPr id="1" name="Text Box 1"/>
                <wp:cNvGraphicFramePr/>
                <a:graphic xmlns:a="http://schemas.openxmlformats.org/drawingml/2006/main">
                  <a:graphicData uri="http://schemas.microsoft.com/office/word/2010/wordprocessingShape">
                    <wps:wsp>
                      <wps:cNvSpPr txBox="1"/>
                      <wps:spPr>
                        <a:xfrm>
                          <a:off x="0" y="0"/>
                          <a:ext cx="847618" cy="241443"/>
                        </a:xfrm>
                        <a:prstGeom prst="rect">
                          <a:avLst/>
                        </a:prstGeom>
                        <a:solidFill>
                          <a:schemeClr val="lt1"/>
                        </a:solidFill>
                        <a:ln w="6350">
                          <a:solidFill>
                            <a:prstClr val="black"/>
                          </a:solidFill>
                        </a:ln>
                      </wps:spPr>
                      <wps:txbx>
                        <w:txbxContent>
                          <w:p w14:paraId="4DC1A7BC" w14:textId="097C9D9C" w:rsidR="00FC7297" w:rsidRDefault="00FC7297" w:rsidP="00FC7297">
                            <w:pPr>
                              <w:jc w:val="center"/>
                            </w:pPr>
                            <w:r>
                              <w:t>EXCERPT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931838" id="_x0000_t202" coordsize="21600,21600" o:spt="202" path="m,l,21600r21600,l21600,xe">
                <v:stroke joinstyle="miter"/>
                <v:path gradientshapeok="t" o:connecttype="rect"/>
              </v:shapetype>
              <v:shape id="Text Box 1" o:spid="_x0000_s1026" type="#_x0000_t202" style="position:absolute;left:0;text-align:left;margin-left:20.2pt;margin-top:-13.75pt;width:66.75pt;height:1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" fillcolor="white [3201]" strokeweight=".5pt">
                <v:textbox>
                  <w:txbxContent>
                    <w:p w14:paraId="4DC1A7BC" w14:textId="097C9D9C" w:rsidR="00FC7297" w:rsidRDefault="00FC7297" w:rsidP="00FC7297">
                      <w:pPr>
                        <w:jc w:val="center"/>
                      </w:pPr>
                      <w:r>
                        <w:t>EXCERPT</w:t>
                      </w:r>
                    </w:p>
                  </w:txbxContent>
                </v:textbox>
              </v:shape>
            </w:pict>
          </mc:Fallback>
        </mc:AlternateContent>
      </w:r>
      <w:r>
        <w:rPr>
          <w:rFonts w:ascii="Times New Roman" w:hAnsi="Times New Roman"/>
        </w:rPr>
        <w:t xml:space="preserve">MINUTES OF THE MEETING OF THE </w:t>
      </w:r>
    </w:p>
    <w:p w14:paraId="3C04B10B" w14:textId="77777777" w:rsidR="00FC7297" w:rsidRDefault="00FC7297" w:rsidP="00FC7297">
      <w:pPr>
        <w:jc w:val="center"/>
        <w:rPr>
          <w:rFonts w:ascii="Times New Roman" w:hAnsi="Times New Roman"/>
        </w:rPr>
      </w:pPr>
      <w:r>
        <w:rPr>
          <w:rFonts w:ascii="Times New Roman" w:hAnsi="Times New Roman"/>
        </w:rPr>
        <w:t>BOARD OF COUNTY COMMISSIONERS</w:t>
      </w:r>
    </w:p>
    <w:p w14:paraId="1B08C053" w14:textId="77777777" w:rsidR="00FC7297" w:rsidRDefault="00FC7297" w:rsidP="00FC7297">
      <w:pPr>
        <w:jc w:val="center"/>
        <w:rPr>
          <w:rFonts w:ascii="Times New Roman" w:hAnsi="Times New Roman"/>
        </w:rPr>
      </w:pPr>
      <w:r>
        <w:rPr>
          <w:rFonts w:ascii="Times New Roman" w:hAnsi="Times New Roman"/>
        </w:rPr>
        <w:t>GILPIN COUNTY, COLORADO</w:t>
      </w:r>
    </w:p>
    <w:p w14:paraId="39C6F503" w14:textId="77777777" w:rsidR="00FC7297" w:rsidRDefault="00FC7297" w:rsidP="00FC7297">
      <w:pPr>
        <w:pStyle w:val="Header"/>
        <w:tabs>
          <w:tab w:val="clear" w:pos="4320"/>
          <w:tab w:val="clear" w:pos="8640"/>
        </w:tabs>
        <w:rPr>
          <w:rFonts w:ascii="Times New Roman" w:hAnsi="Times New Roman"/>
        </w:rPr>
      </w:pPr>
    </w:p>
    <w:p w14:paraId="20B24B29" w14:textId="77777777" w:rsidR="00FC7297" w:rsidRDefault="00FC7297" w:rsidP="00FC7297">
      <w:pPr>
        <w:jc w:val="center"/>
        <w:rPr>
          <w:rFonts w:ascii="Times New Roman" w:hAnsi="Times New Roman"/>
        </w:rPr>
      </w:pPr>
      <w:r>
        <w:rPr>
          <w:rFonts w:ascii="Times New Roman" w:hAnsi="Times New Roman"/>
        </w:rPr>
        <w:t>December 6, 2005</w:t>
      </w:r>
    </w:p>
    <w:p w14:paraId="72FA19EA" w14:textId="77777777" w:rsidR="00FC7297" w:rsidRDefault="00FC7297" w:rsidP="00FC7297">
      <w:pPr>
        <w:pStyle w:val="Header"/>
        <w:tabs>
          <w:tab w:val="clear" w:pos="4320"/>
          <w:tab w:val="clear" w:pos="8640"/>
        </w:tabs>
        <w:rPr>
          <w:rFonts w:ascii="Times New Roman" w:hAnsi="Times New Roman"/>
        </w:rPr>
      </w:pPr>
    </w:p>
    <w:p w14:paraId="7FC124C8" w14:textId="77777777" w:rsidR="00FC7297" w:rsidRDefault="00FC7297" w:rsidP="00FC7297">
      <w:pPr>
        <w:jc w:val="both"/>
        <w:rPr>
          <w:rFonts w:ascii="Times New Roman" w:hAnsi="Times New Roman"/>
        </w:rPr>
      </w:pPr>
    </w:p>
    <w:p w14:paraId="2FAD19BF" w14:textId="77777777" w:rsidR="00FC7297" w:rsidRDefault="00FC7297" w:rsidP="00FC7297">
      <w:pPr>
        <w:jc w:val="both"/>
        <w:rPr>
          <w:rFonts w:ascii="Times New Roman" w:hAnsi="Times New Roman"/>
        </w:rPr>
      </w:pPr>
      <w:r>
        <w:rPr>
          <w:rFonts w:ascii="Times New Roman" w:hAnsi="Times New Roman"/>
        </w:rPr>
        <w:t xml:space="preserve">A regular meeting of the Board of County Commissioners of Gilpin County was held on December 6, 2005, at the Gilpin County Old Courthouse.  Chair Jeanne Nicholson called the meeting to order at 9:00 a.m.  In attendance were Chair Jeanne Nicholson; Commissioners Al Price and Forrest Whitman; County Manager Roger Baker; County Attorney Jim Petrock; and Sharon Cate, Deputy Clerk to the Board.  </w:t>
      </w:r>
    </w:p>
    <w:p w14:paraId="67B5B6DC" w14:textId="77777777" w:rsidR="00FC7297" w:rsidRDefault="00FC7297" w:rsidP="00FC7297">
      <w:pPr>
        <w:jc w:val="both"/>
        <w:rPr>
          <w:rFonts w:ascii="Times New Roman" w:hAnsi="Times New Roman"/>
        </w:rPr>
      </w:pPr>
      <w:r>
        <w:rPr>
          <w:rFonts w:ascii="Times New Roman" w:hAnsi="Times New Roman"/>
          <w:b/>
        </w:rPr>
        <w:t>Roosevelt Ridge—Deed of Conservation Easement in Gross.</w:t>
      </w:r>
      <w:r>
        <w:rPr>
          <w:rFonts w:ascii="Times New Roman" w:hAnsi="Times New Roman"/>
        </w:rPr>
        <w:t xml:space="preserve">  In accordance with the two conditions for approval of SBE #05-01, Roosevelt Ridge Final Plat, Phase I for Lone Pine Real Estate, LLC, the manager of Lone Pine Real Estate, LLC, Scott Schorer has signed and delivered a Deed of Conservation Easement in Gross.  Community Development Director Tony Petersen stated that the developer of Roosevelt Ridge has been in negotiations with a local fire protection district for fir</w:t>
      </w:r>
      <w:bookmarkStart w:id="0" w:name="_GoBack"/>
      <w:bookmarkEnd w:id="0"/>
      <w:r>
        <w:rPr>
          <w:rFonts w:ascii="Times New Roman" w:hAnsi="Times New Roman"/>
        </w:rPr>
        <w:t>e protection services.  Commissioner Whitman moved to accept the conservation easement with Lone Pine Real Estate LLC, the grantor, to the County, the Grantee.  Commissioner Price seconded the motion.  The motion passed by a vote of 3 to 0.</w:t>
      </w:r>
    </w:p>
    <w:p w14:paraId="41350005" w14:textId="77777777" w:rsidR="00FC7297" w:rsidRDefault="00FC7297" w:rsidP="00FC7297">
      <w:pPr>
        <w:jc w:val="both"/>
        <w:rPr>
          <w:rFonts w:ascii="Times New Roman" w:hAnsi="Times New Roman"/>
        </w:rPr>
      </w:pPr>
    </w:p>
    <w:p w14:paraId="294EA173" w14:textId="77777777" w:rsidR="00FC7297" w:rsidRDefault="00FC7297" w:rsidP="00FC7297">
      <w:pPr>
        <w:jc w:val="both"/>
        <w:rPr>
          <w:rFonts w:ascii="Times New Roman" w:hAnsi="Times New Roman"/>
        </w:rPr>
      </w:pPr>
      <w:r>
        <w:rPr>
          <w:rFonts w:ascii="Times New Roman" w:hAnsi="Times New Roman"/>
          <w:b/>
        </w:rPr>
        <w:t>Roosevelt Ridge Offsite Improvement Agreement.</w:t>
      </w:r>
      <w:r>
        <w:rPr>
          <w:rFonts w:ascii="Times New Roman" w:hAnsi="Times New Roman"/>
        </w:rPr>
        <w:t xml:space="preserve">  In accordance with the two conditions for approval of SBE #05-01, Roosevelt Ridge Final Plat, Phase I for Lone Pine Real Estate, LLC, the manager of Lone Pine Real Estate, LLC, Scott Schorer has signed and delivered an Offsite Improvement Agreement.  County Road and Bridge Director Earl Robinson stated he had been working on a design to establish 30-foot rights-of-way (ROW) and 9-foot traffic lanes for the proposed road improvements.  The design will also include ditches, culverts and back slopes for drainage.  The developer of Roosevelt Ridge will create an improvement plan for Gold Road and Quartz Road and will be responsible for improving the roads to County standards.  Director Robinson further stated that the public would be involved in the Road and Bridge Department’s planning.  Commissioner Price stated that he wanted to look over the agreement document carefully, as it had not been presented to the Commissioners prior to today’s meeting.</w:t>
      </w:r>
    </w:p>
    <w:p w14:paraId="73A9D73A" w14:textId="6A55D069" w:rsidR="00FC7297" w:rsidRDefault="00FC7297"/>
    <w:p w14:paraId="70CF6FC0" w14:textId="77777777" w:rsidR="00FC7297" w:rsidRDefault="00FC7297" w:rsidP="00FC7297">
      <w:pPr>
        <w:jc w:val="both"/>
        <w:rPr>
          <w:rFonts w:ascii="Times New Roman" w:hAnsi="Times New Roman"/>
        </w:rPr>
      </w:pPr>
      <w:r>
        <w:rPr>
          <w:rFonts w:ascii="Times New Roman" w:hAnsi="Times New Roman"/>
          <w:b/>
        </w:rPr>
        <w:t>Recess.</w:t>
      </w:r>
      <w:r>
        <w:rPr>
          <w:rFonts w:ascii="Times New Roman" w:hAnsi="Times New Roman"/>
        </w:rPr>
        <w:t xml:space="preserve">  The Commissioners took a 15-minute recess to consider the proposed agreement for offsite improvements in Roosevelt Ridge.</w:t>
      </w:r>
    </w:p>
    <w:p w14:paraId="14A3F3DF" w14:textId="77777777" w:rsidR="00FC7297" w:rsidRDefault="00FC7297"/>
    <w:p w14:paraId="5CD6CD8E" w14:textId="77777777" w:rsidR="00FC7297" w:rsidRDefault="00FC7297" w:rsidP="00FC7297">
      <w:pPr>
        <w:jc w:val="both"/>
        <w:rPr>
          <w:rFonts w:ascii="Times New Roman" w:hAnsi="Times New Roman"/>
        </w:rPr>
      </w:pPr>
      <w:r>
        <w:rPr>
          <w:rFonts w:ascii="Times New Roman" w:hAnsi="Times New Roman"/>
          <w:b/>
        </w:rPr>
        <w:t>Roosevelt Ridge Offsite Improvement Agreement.  (</w:t>
      </w:r>
      <w:proofErr w:type="gramStart"/>
      <w:r>
        <w:rPr>
          <w:rFonts w:ascii="Times New Roman" w:hAnsi="Times New Roman"/>
          <w:b/>
        </w:rPr>
        <w:t>continued)</w:t>
      </w:r>
      <w:r>
        <w:rPr>
          <w:rFonts w:ascii="Times New Roman" w:hAnsi="Times New Roman"/>
        </w:rPr>
        <w:t xml:space="preserve">  Upon</w:t>
      </w:r>
      <w:proofErr w:type="gramEnd"/>
      <w:r>
        <w:rPr>
          <w:rFonts w:ascii="Times New Roman" w:hAnsi="Times New Roman"/>
        </w:rPr>
        <w:t xml:space="preserve"> resuming the public meeting concerning the proposed road improvements, Commissioner Whitman moved to adopt the Roosevelt Ridge Offsite Improvement Agreement between the County and Lone Pine Real Estate, LLC, as of December 6, 2005.  Commissioner Price seconded the motion.  The motion passed by a vote of 3 to 0.</w:t>
      </w:r>
    </w:p>
    <w:p w14:paraId="3FD155D6" w14:textId="3B491FD6" w:rsidR="00FC7297" w:rsidRDefault="00FC7297"/>
    <w:p w14:paraId="4CA332D2" w14:textId="77777777" w:rsidR="00FC7297" w:rsidRDefault="00FC7297" w:rsidP="00FC7297">
      <w:pPr>
        <w:jc w:val="both"/>
        <w:rPr>
          <w:rFonts w:ascii="Times New Roman" w:hAnsi="Times New Roman"/>
        </w:rPr>
      </w:pPr>
      <w:r>
        <w:rPr>
          <w:rFonts w:ascii="Times New Roman" w:hAnsi="Times New Roman"/>
          <w:b/>
        </w:rPr>
        <w:t xml:space="preserve">Adjournment. </w:t>
      </w:r>
      <w:r>
        <w:rPr>
          <w:rFonts w:ascii="Times New Roman" w:hAnsi="Times New Roman"/>
        </w:rPr>
        <w:t xml:space="preserve"> There being no further business to come before the Board, they adjourned at 10:55 a.m.</w:t>
      </w:r>
    </w:p>
    <w:p w14:paraId="2BE18053" w14:textId="77777777" w:rsidR="00FC7297" w:rsidRDefault="00FC7297" w:rsidP="00FC7297">
      <w:pPr>
        <w:rPr>
          <w:rFonts w:ascii="Times New Roman" w:hAnsi="Times New Roman"/>
        </w:rPr>
      </w:pPr>
    </w:p>
    <w:p w14:paraId="0504C86C" w14:textId="77777777" w:rsidR="00FC7297" w:rsidRDefault="00FC7297" w:rsidP="00FC7297">
      <w:pPr>
        <w:pStyle w:val="BodyTextIndent"/>
        <w:ind w:left="0"/>
      </w:pPr>
      <w:r>
        <w:t xml:space="preserve">Signed </w:t>
      </w:r>
      <w:proofErr w:type="gramStart"/>
      <w:r>
        <w:t>this  13</w:t>
      </w:r>
      <w:proofErr w:type="gramEnd"/>
      <w:r>
        <w:rPr>
          <w:vertAlign w:val="superscript"/>
        </w:rPr>
        <w:t>th</w:t>
      </w:r>
      <w:r>
        <w:t xml:space="preserve">  day of  December 2005 </w:t>
      </w:r>
    </w:p>
    <w:p w14:paraId="7F57213E" w14:textId="77777777" w:rsidR="00FC7297" w:rsidRDefault="00FC7297"/>
    <w:sectPr w:rsidR="00FC72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297"/>
    <w:rsid w:val="001F1DBA"/>
    <w:rsid w:val="007D1A91"/>
    <w:rsid w:val="00FC7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54206"/>
  <w15:chartTrackingRefBased/>
  <w15:docId w15:val="{50C77BC0-A550-43B3-AC7C-336D791D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7297"/>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D1A91"/>
    <w:rPr>
      <w:rFonts w:ascii="Palatino Linotype" w:eastAsiaTheme="majorEastAsia" w:hAnsi="Palatino Linotype" w:cstheme="majorBidi"/>
      <w:b/>
      <w:sz w:val="24"/>
      <w:szCs w:val="20"/>
    </w:rPr>
  </w:style>
  <w:style w:type="paragraph" w:styleId="BodyTextIndent">
    <w:name w:val="Body Text Indent"/>
    <w:basedOn w:val="Normal"/>
    <w:link w:val="BodyTextIndentChar"/>
    <w:semiHidden/>
    <w:rsid w:val="00FC7297"/>
    <w:pPr>
      <w:ind w:left="720"/>
    </w:pPr>
    <w:rPr>
      <w:rFonts w:ascii="Times New Roman" w:hAnsi="Times New Roman"/>
      <w:szCs w:val="20"/>
    </w:rPr>
  </w:style>
  <w:style w:type="character" w:customStyle="1" w:styleId="BodyTextIndentChar">
    <w:name w:val="Body Text Indent Char"/>
    <w:basedOn w:val="DefaultParagraphFont"/>
    <w:link w:val="BodyTextIndent"/>
    <w:semiHidden/>
    <w:rsid w:val="00FC7297"/>
    <w:rPr>
      <w:rFonts w:ascii="Times New Roman" w:eastAsia="Times New Roman" w:hAnsi="Times New Roman" w:cs="Times New Roman"/>
      <w:sz w:val="20"/>
      <w:szCs w:val="20"/>
    </w:rPr>
  </w:style>
  <w:style w:type="paragraph" w:styleId="Header">
    <w:name w:val="header"/>
    <w:basedOn w:val="Normal"/>
    <w:link w:val="HeaderChar"/>
    <w:semiHidden/>
    <w:rsid w:val="00FC7297"/>
    <w:pPr>
      <w:tabs>
        <w:tab w:val="center" w:pos="4320"/>
        <w:tab w:val="right" w:pos="8640"/>
      </w:tabs>
    </w:pPr>
  </w:style>
  <w:style w:type="character" w:customStyle="1" w:styleId="HeaderChar">
    <w:name w:val="Header Char"/>
    <w:basedOn w:val="DefaultParagraphFont"/>
    <w:link w:val="Header"/>
    <w:semiHidden/>
    <w:rsid w:val="00FC7297"/>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Cate</dc:creator>
  <cp:keywords/>
  <dc:description/>
  <cp:lastModifiedBy>Sharon Cate</cp:lastModifiedBy>
  <cp:revision>1</cp:revision>
  <dcterms:created xsi:type="dcterms:W3CDTF">2019-03-05T00:13:00Z</dcterms:created>
  <dcterms:modified xsi:type="dcterms:W3CDTF">2019-03-05T00:18:00Z</dcterms:modified>
</cp:coreProperties>
</file>